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A854">
      <w:pPr>
        <w:spacing w:after="0" w:line="560" w:lineRule="exact"/>
        <w:jc w:val="both"/>
        <w:rPr>
          <w:rFonts w:hint="default" w:ascii="宋体" w:hAnsi="宋体" w:eastAsia="宋体"/>
          <w:b/>
          <w:color w:val="FF0000"/>
          <w:sz w:val="36"/>
          <w:szCs w:val="32"/>
          <w:lang w:val="en-US" w:eastAsia="zh-CN"/>
        </w:rPr>
      </w:pPr>
      <w:r>
        <w:rPr>
          <w:rFonts w:hint="eastAsia" w:ascii="宋体" w:hAnsi="宋体" w:eastAsia="宋体"/>
          <w:b/>
          <w:color w:val="FF0000"/>
          <w:sz w:val="36"/>
          <w:szCs w:val="32"/>
          <w:lang w:val="en-US" w:eastAsia="zh-CN"/>
        </w:rPr>
        <w:t>20260115教务部公告：</w:t>
      </w:r>
    </w:p>
    <w:p w14:paraId="46DFB268">
      <w:pPr>
        <w:spacing w:after="0" w:line="560" w:lineRule="exact"/>
        <w:jc w:val="center"/>
        <w:rPr>
          <w:rFonts w:hint="eastAsia" w:ascii="宋体" w:hAnsi="宋体" w:eastAsia="宋体"/>
          <w:b/>
          <w:sz w:val="36"/>
          <w:szCs w:val="32"/>
        </w:rPr>
      </w:pPr>
    </w:p>
    <w:p w14:paraId="703D2EA2">
      <w:pPr>
        <w:jc w:val="center"/>
        <w:rPr>
          <w:rFonts w:hint="eastAsia" w:ascii="宋体" w:hAnsi="宋体" w:eastAsia="宋体"/>
          <w:b/>
          <w:sz w:val="28"/>
          <w:szCs w:val="28"/>
        </w:rPr>
      </w:pPr>
    </w:p>
    <w:p w14:paraId="7A6ADE2D">
      <w:pPr>
        <w:jc w:val="center"/>
        <w:rPr>
          <w:rFonts w:hint="eastAsia" w:ascii="宋体" w:hAnsi="宋体" w:eastAsia="宋体"/>
          <w:b/>
          <w:sz w:val="24"/>
        </w:rPr>
      </w:pPr>
      <w:bookmarkStart w:id="0" w:name="_GoBack"/>
      <w:r>
        <w:rPr>
          <w:rFonts w:hint="eastAsia" w:ascii="宋体" w:hAnsi="宋体" w:eastAsia="宋体"/>
          <w:b/>
          <w:sz w:val="28"/>
          <w:szCs w:val="28"/>
        </w:rPr>
        <w:t>附件 2025年度</w:t>
      </w:r>
      <w:r>
        <w:rPr>
          <w:rFonts w:hint="eastAsia" w:ascii="宋体" w:hAnsi="宋体" w:eastAsia="宋体"/>
          <w:b/>
          <w:sz w:val="28"/>
          <w:szCs w:val="28"/>
          <w:lang w:val="en-US" w:eastAsia="zh-CN"/>
        </w:rPr>
        <w:t>万博科技职业学院</w:t>
      </w:r>
      <w:r>
        <w:rPr>
          <w:rFonts w:hint="eastAsia" w:ascii="宋体" w:hAnsi="宋体" w:eastAsia="宋体"/>
          <w:b/>
          <w:sz w:val="28"/>
          <w:szCs w:val="28"/>
        </w:rPr>
        <w:t>省</w:t>
      </w:r>
      <w:r>
        <w:rPr>
          <w:rFonts w:hint="eastAsia" w:ascii="宋体" w:hAnsi="宋体" w:eastAsia="宋体"/>
          <w:b/>
          <w:sz w:val="28"/>
          <w:szCs w:val="28"/>
          <w:lang w:val="en-US" w:eastAsia="zh-CN"/>
        </w:rPr>
        <w:t>级</w:t>
      </w:r>
      <w:r>
        <w:rPr>
          <w:rFonts w:hint="eastAsia" w:ascii="宋体" w:hAnsi="宋体" w:eastAsia="宋体"/>
          <w:b/>
          <w:sz w:val="28"/>
          <w:szCs w:val="28"/>
        </w:rPr>
        <w:t>科研项目中期、结题验收结果</w:t>
      </w:r>
    </w:p>
    <w:bookmarkEnd w:id="0"/>
    <w:tbl>
      <w:tblPr>
        <w:tblStyle w:val="17"/>
        <w:tblW w:w="10200" w:type="dxa"/>
        <w:jc w:val="center"/>
        <w:tblLayout w:type="autofit"/>
        <w:tblCellMar>
          <w:top w:w="0" w:type="dxa"/>
          <w:left w:w="108" w:type="dxa"/>
          <w:bottom w:w="0" w:type="dxa"/>
          <w:right w:w="108" w:type="dxa"/>
        </w:tblCellMar>
      </w:tblPr>
      <w:tblGrid>
        <w:gridCol w:w="554"/>
        <w:gridCol w:w="696"/>
        <w:gridCol w:w="2297"/>
        <w:gridCol w:w="846"/>
        <w:gridCol w:w="875"/>
        <w:gridCol w:w="1536"/>
        <w:gridCol w:w="1215"/>
        <w:gridCol w:w="1153"/>
        <w:gridCol w:w="1028"/>
      </w:tblGrid>
      <w:tr w14:paraId="73D64E4A">
        <w:tblPrEx>
          <w:tblCellMar>
            <w:top w:w="0" w:type="dxa"/>
            <w:left w:w="108" w:type="dxa"/>
            <w:bottom w:w="0" w:type="dxa"/>
            <w:right w:w="108" w:type="dxa"/>
          </w:tblCellMar>
        </w:tblPrEx>
        <w:trPr>
          <w:trHeight w:val="54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43FC3">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EC2B9">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年度</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13DD4">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项目名称</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DA2FD">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负责人</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2ADDC">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项目类别</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4BBB2">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项目号</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16F49">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验收类别</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71244">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验收结果</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4B73C">
            <w:pPr>
              <w:widowControl/>
              <w:spacing w:after="0" w:line="240" w:lineRule="auto"/>
              <w:jc w:val="center"/>
              <w:rPr>
                <w:rFonts w:ascii="宋体" w:hAnsi="宋体" w:eastAsia="宋体" w:cs="宋体"/>
                <w:color w:val="000000"/>
                <w:kern w:val="0"/>
                <w:szCs w:val="22"/>
                <w14:ligatures w14:val="none"/>
              </w:rPr>
            </w:pPr>
            <w:r>
              <w:rPr>
                <w:rFonts w:hint="eastAsia" w:ascii="宋体" w:hAnsi="宋体" w:eastAsia="宋体" w:cs="宋体"/>
                <w:color w:val="000000"/>
                <w:kern w:val="0"/>
                <w:szCs w:val="22"/>
                <w:lang w:val="en-US" w:eastAsia="zh-CN"/>
                <w14:ligatures w14:val="none"/>
              </w:rPr>
              <w:t>校内</w:t>
            </w:r>
            <w:r>
              <w:rPr>
                <w:rFonts w:hint="eastAsia" w:ascii="宋体" w:hAnsi="宋体" w:eastAsia="宋体" w:cs="宋体"/>
                <w:color w:val="000000"/>
                <w:kern w:val="0"/>
                <w:szCs w:val="22"/>
                <w14:ligatures w14:val="none"/>
              </w:rPr>
              <w:t>公示结果</w:t>
            </w:r>
          </w:p>
        </w:tc>
      </w:tr>
      <w:tr w14:paraId="4F372B00">
        <w:tblPrEx>
          <w:tblCellMar>
            <w:top w:w="0" w:type="dxa"/>
            <w:left w:w="108" w:type="dxa"/>
            <w:bottom w:w="0" w:type="dxa"/>
            <w:right w:w="108" w:type="dxa"/>
          </w:tblCellMar>
        </w:tblPrEx>
        <w:trPr>
          <w:trHeight w:val="9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65062">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C832">
            <w:pPr>
              <w:widowControl/>
              <w:spacing w:after="0" w:line="240" w:lineRule="auto"/>
              <w:jc w:val="center"/>
              <w:rPr>
                <w:rFonts w:ascii="等线" w:hAnsi="等线" w:eastAsia="等线" w:cs="宋体"/>
                <w:color w:val="161616"/>
                <w:kern w:val="0"/>
                <w:sz w:val="20"/>
                <w:szCs w:val="20"/>
                <w14:ligatures w14:val="none"/>
              </w:rPr>
            </w:pPr>
            <w:r>
              <w:rPr>
                <w:rFonts w:hint="eastAsia" w:ascii="等线" w:hAnsi="等线" w:eastAsia="等线" w:cs="宋体"/>
                <w:color w:val="161616"/>
                <w:kern w:val="0"/>
                <w:sz w:val="20"/>
                <w:szCs w:val="20"/>
                <w14:ligatures w14:val="none"/>
              </w:rPr>
              <w:t>2022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B051A">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基于SCM理念的管理学类专业产教融合与创新实践应用研究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F6F3D">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杨轶</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B6B3A">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D516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2022AH053131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EB9A">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延期结题检查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37791">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EE2FF">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386CF3EC">
        <w:tblPrEx>
          <w:tblCellMar>
            <w:top w:w="0" w:type="dxa"/>
            <w:left w:w="108" w:type="dxa"/>
            <w:bottom w:w="0" w:type="dxa"/>
            <w:right w:w="108" w:type="dxa"/>
          </w:tblCellMar>
        </w:tblPrEx>
        <w:trPr>
          <w:trHeight w:val="96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97B17">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DDE5">
            <w:pPr>
              <w:widowControl/>
              <w:spacing w:after="0" w:line="240" w:lineRule="auto"/>
              <w:jc w:val="center"/>
              <w:rPr>
                <w:rFonts w:ascii="等线" w:hAnsi="等线" w:eastAsia="等线" w:cs="宋体"/>
                <w:color w:val="161616"/>
                <w:kern w:val="0"/>
                <w:sz w:val="20"/>
                <w:szCs w:val="20"/>
                <w14:ligatures w14:val="none"/>
              </w:rPr>
            </w:pPr>
            <w:r>
              <w:rPr>
                <w:rFonts w:hint="eastAsia" w:ascii="等线" w:hAnsi="等线" w:eastAsia="等线" w:cs="宋体"/>
                <w:color w:val="161616"/>
                <w:kern w:val="0"/>
                <w:sz w:val="20"/>
                <w:szCs w:val="20"/>
                <w14:ligatures w14:val="none"/>
              </w:rPr>
              <w:t>2022</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49167">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基于BCC模型的教学评价管理体系的研究与应用</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AF5E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贾贺</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B44C">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自然科学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C8F3D">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2022AH053133</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009E0">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延期结题检查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7B3BD">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7199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52CF85DC">
        <w:tblPrEx>
          <w:tblCellMar>
            <w:top w:w="0" w:type="dxa"/>
            <w:left w:w="108" w:type="dxa"/>
            <w:bottom w:w="0" w:type="dxa"/>
            <w:right w:w="108" w:type="dxa"/>
          </w:tblCellMar>
        </w:tblPrEx>
        <w:trPr>
          <w:trHeight w:val="90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669BE">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3</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38307">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77B0">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新时代高职院校思政课讲道理的理论基础和实践路径研究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A741A">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李宏刚</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4E920">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06F2E">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2023AH053254</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6099C">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B6D9B">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延期</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8952C">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60B9A651">
        <w:tblPrEx>
          <w:tblCellMar>
            <w:top w:w="0" w:type="dxa"/>
            <w:left w:w="108" w:type="dxa"/>
            <w:bottom w:w="0" w:type="dxa"/>
            <w:right w:w="108" w:type="dxa"/>
          </w:tblCellMar>
        </w:tblPrEx>
        <w:trPr>
          <w:trHeight w:val="8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F30B2">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4</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C0C75">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6BEA4">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基于课程项目化的高职学前教育中幼儿园活动设计课程开发与实践研究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871F">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水九清</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89F87">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CF42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2023AH053256</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E7A05">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BD81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延期</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E1F76">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52962902">
        <w:tblPrEx>
          <w:tblCellMar>
            <w:top w:w="0" w:type="dxa"/>
            <w:left w:w="108" w:type="dxa"/>
            <w:bottom w:w="0" w:type="dxa"/>
            <w:right w:w="108" w:type="dxa"/>
          </w:tblCellMar>
        </w:tblPrEx>
        <w:trPr>
          <w:trHeight w:val="8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E50F5">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B78D">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248F4">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文学作品中方言对地域文化传承的影响——以官话方言为例</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5A357">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王丹</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0D4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16FD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2023AH053255</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CADA0">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AC24">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撤项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1B2D4">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1E384A0E">
        <w:tblPrEx>
          <w:tblCellMar>
            <w:top w:w="0" w:type="dxa"/>
            <w:left w:w="108" w:type="dxa"/>
            <w:bottom w:w="0" w:type="dxa"/>
            <w:right w:w="108" w:type="dxa"/>
          </w:tblCellMar>
        </w:tblPrEx>
        <w:trPr>
          <w:trHeight w:val="8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02231">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6</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CA44B">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799B4">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基于“双高”背景下高职财经商贸专业群建设与路径优化研究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5AAC">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范兴兵</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32884">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13FD">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2023AH053257</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9A80D">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0DE15">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4798F">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5898B2FD">
        <w:tblPrEx>
          <w:tblCellMar>
            <w:top w:w="0" w:type="dxa"/>
            <w:left w:w="108" w:type="dxa"/>
            <w:bottom w:w="0" w:type="dxa"/>
            <w:right w:w="108" w:type="dxa"/>
          </w:tblCellMar>
        </w:tblPrEx>
        <w:trPr>
          <w:trHeight w:val="8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DAC29">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7</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2A020">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5AF96">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太阳能光伏发电系统在高校的应用——以皖南地区为例</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DDAA">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赵丹</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AA3C">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自然科学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893CA">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2023AH053258</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9DF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B416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撤项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823F8">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137365E1">
        <w:tblPrEx>
          <w:tblCellMar>
            <w:top w:w="0" w:type="dxa"/>
            <w:left w:w="108" w:type="dxa"/>
            <w:bottom w:w="0" w:type="dxa"/>
            <w:right w:w="108" w:type="dxa"/>
          </w:tblCellMar>
        </w:tblPrEx>
        <w:trPr>
          <w:trHeight w:val="8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78234">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8</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ED1E">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64D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基于AIGC教学平台下高校建筑室内设计专业产教融合创新模式研究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4C793">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崔菊</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3E13">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F396B">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2024AH053360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A8187">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中期检查</w:t>
            </w:r>
            <w:r>
              <w:rPr>
                <w:rFonts w:hint="eastAsia" w:ascii="等线" w:hAnsi="等线" w:eastAsia="等线" w:cs="宋体"/>
                <w:color w:val="000000"/>
                <w:kern w:val="0"/>
                <w:sz w:val="20"/>
                <w:szCs w:val="20"/>
                <w14:ligatures w14:val="none"/>
              </w:rPr>
              <w:br w:type="textWrapping"/>
            </w:r>
            <w:r>
              <w:rPr>
                <w:rFonts w:hint="eastAsia" w:ascii="等线" w:hAnsi="等线" w:eastAsia="等线" w:cs="宋体"/>
                <w:color w:val="000000"/>
                <w:kern w:val="0"/>
                <w:sz w:val="20"/>
                <w:szCs w:val="20"/>
                <w14:ligatures w14:val="none"/>
              </w:rPr>
              <w:t>（提前结题）</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8191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结题</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994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7DD644DD">
        <w:tblPrEx>
          <w:tblCellMar>
            <w:top w:w="0" w:type="dxa"/>
            <w:left w:w="108" w:type="dxa"/>
            <w:bottom w:w="0" w:type="dxa"/>
            <w:right w:w="108" w:type="dxa"/>
          </w:tblCellMar>
        </w:tblPrEx>
        <w:trPr>
          <w:trHeight w:val="8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832D8">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9</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3549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13A0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潜山市非物质文化遗产赋能乡村振兴的研究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C5DE8">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李敏</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8A09">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B65AA">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2024AH053359</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284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中期检查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75C6">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中期验收通过</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BE1E7">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r w14:paraId="77843E42">
        <w:tblPrEx>
          <w:tblCellMar>
            <w:top w:w="0" w:type="dxa"/>
            <w:left w:w="108" w:type="dxa"/>
            <w:bottom w:w="0" w:type="dxa"/>
            <w:right w:w="108" w:type="dxa"/>
          </w:tblCellMar>
        </w:tblPrEx>
        <w:trPr>
          <w:trHeight w:val="88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CCC7F">
            <w:pPr>
              <w:widowControl/>
              <w:spacing w:after="0" w:line="240" w:lineRule="auto"/>
              <w:jc w:val="center"/>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DE18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2024</w:t>
            </w:r>
          </w:p>
        </w:tc>
        <w:tc>
          <w:tcPr>
            <w:tcW w:w="2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0E2A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安徽畲族音乐舞蹈文化保护传承与高校音乐教育交叉融合路径研究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59B6">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吴乾康</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746F">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人文社会科学</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08D94">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2024AH053361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45D02">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中期检查</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0BB1E">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中期验收通过</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739E0">
            <w:pPr>
              <w:widowControl/>
              <w:spacing w:after="0" w:line="240" w:lineRule="auto"/>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无异议</w:t>
            </w:r>
          </w:p>
        </w:tc>
      </w:tr>
    </w:tbl>
    <w:p w14:paraId="6227098A">
      <w:pPr>
        <w:ind w:firstLine="440" w:firstLineChars="200"/>
        <w:jc w:val="cente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0A"/>
    <w:rsid w:val="00073357"/>
    <w:rsid w:val="00163862"/>
    <w:rsid w:val="003431D5"/>
    <w:rsid w:val="00450F6D"/>
    <w:rsid w:val="00696770"/>
    <w:rsid w:val="008251D3"/>
    <w:rsid w:val="008B6915"/>
    <w:rsid w:val="00AD625F"/>
    <w:rsid w:val="00AE0CEF"/>
    <w:rsid w:val="00BA7F0A"/>
    <w:rsid w:val="00D342A2"/>
    <w:rsid w:val="00E72DB3"/>
    <w:rsid w:val="00EA63FA"/>
    <w:rsid w:val="00ED30C0"/>
    <w:rsid w:val="00EF22CC"/>
    <w:rsid w:val="00F673C9"/>
    <w:rsid w:val="105E41FA"/>
    <w:rsid w:val="46836D0A"/>
    <w:rsid w:val="493C2436"/>
    <w:rsid w:val="4D9F3E70"/>
    <w:rsid w:val="563B44DE"/>
    <w:rsid w:val="5FE175D9"/>
    <w:rsid w:val="644D44F2"/>
    <w:rsid w:val="6E5E0A6B"/>
    <w:rsid w:val="7ED5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7"/>
    <w:semiHidden/>
    <w:unhideWhenUsed/>
    <w:qFormat/>
    <w:uiPriority w:val="99"/>
    <w:pPr>
      <w:ind w:left="100" w:leftChars="2500"/>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sz w:val="24"/>
    </w:rPr>
  </w:style>
  <w:style w:type="paragraph" w:styleId="16">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9">
    <w:name w:val="标题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Char"/>
    <w:basedOn w:val="18"/>
    <w:link w:val="5"/>
    <w:semiHidden/>
    <w:qFormat/>
    <w:uiPriority w:val="9"/>
    <w:rPr>
      <w:rFonts w:cstheme="majorBidi"/>
      <w:color w:val="2F5597" w:themeColor="accent1" w:themeShade="BF"/>
      <w:sz w:val="28"/>
      <w:szCs w:val="28"/>
    </w:rPr>
  </w:style>
  <w:style w:type="character" w:customStyle="1" w:styleId="23">
    <w:name w:val="标题 5 Char"/>
    <w:basedOn w:val="18"/>
    <w:link w:val="6"/>
    <w:semiHidden/>
    <w:qFormat/>
    <w:uiPriority w:val="9"/>
    <w:rPr>
      <w:rFonts w:cstheme="majorBidi"/>
      <w:color w:val="2F5597" w:themeColor="accent1" w:themeShade="BF"/>
      <w:sz w:val="24"/>
    </w:rPr>
  </w:style>
  <w:style w:type="character" w:customStyle="1" w:styleId="24">
    <w:name w:val="标题 6 Char"/>
    <w:basedOn w:val="18"/>
    <w:link w:val="7"/>
    <w:semiHidden/>
    <w:qFormat/>
    <w:uiPriority w:val="9"/>
    <w:rPr>
      <w:rFonts w:cstheme="majorBidi"/>
      <w:b/>
      <w:bCs/>
      <w:color w:val="2F5597" w:themeColor="accent1" w:themeShade="BF"/>
    </w:rPr>
  </w:style>
  <w:style w:type="character" w:customStyle="1" w:styleId="25">
    <w:name w:val="标题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Char"/>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Char"/>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日期 Char"/>
    <w:basedOn w:val="18"/>
    <w:link w:val="11"/>
    <w:semiHidden/>
    <w:qFormat/>
    <w:uiPriority w:val="99"/>
  </w:style>
  <w:style w:type="character" w:customStyle="1" w:styleId="38">
    <w:name w:val="font31"/>
    <w:basedOn w:val="18"/>
    <w:qFormat/>
    <w:uiPriority w:val="0"/>
    <w:rPr>
      <w:rFonts w:hint="eastAsia" w:ascii="等线" w:hAnsi="等线" w:eastAsia="等线"/>
      <w:color w:val="000000"/>
      <w:sz w:val="21"/>
      <w:szCs w:val="21"/>
      <w:u w:val="none"/>
    </w:rPr>
  </w:style>
  <w:style w:type="character" w:customStyle="1" w:styleId="39">
    <w:name w:val="页眉 Char"/>
    <w:basedOn w:val="18"/>
    <w:link w:val="13"/>
    <w:qFormat/>
    <w:uiPriority w:val="99"/>
    <w:rPr>
      <w:sz w:val="18"/>
      <w:szCs w:val="18"/>
    </w:rPr>
  </w:style>
  <w:style w:type="character" w:customStyle="1" w:styleId="40">
    <w:name w:val="页脚 Char"/>
    <w:basedOn w:val="18"/>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429</Words>
  <Characters>485</Characters>
  <Lines>7</Lines>
  <Paragraphs>2</Paragraphs>
  <TotalTime>12</TotalTime>
  <ScaleCrop>false</ScaleCrop>
  <LinksUpToDate>false</LinksUpToDate>
  <CharactersWithSpaces>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2026-01-07T01:58:00Z</dcterms:created>
  <dc:creator>lu cheng</dc:creator>
  <cp:lastModifiedBy>渡井</cp:lastModifiedBy>
  <cp:lastPrinted>2026-01-13T03:17:00Z</cp:lastPrinted>
  <dcterms:modified xsi:type="dcterms:W3CDTF">2026-01-15T03:11:46Z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eyJoZGlkIjoiNTU2Yjk2NDIwMDE0YjFjNmY0ODc5N2YwZWYxMTJhNjUiLCJ1c2VySWQiOiIzMzY4MjQ2MDMifQ==</vt:lpwstr>
  </property>
  <property fmtid="{D5CDD505-2E9C-101B-9397-08002B2CF9AE}" pid="3" name="KSOProductBuildVer">
    <vt:lpwstr>2052-12.1.0.24034</vt:lpwstr>
  </property>
  <property fmtid="{D5CDD505-2E9C-101B-9397-08002B2CF9AE}" pid="4" name="ICV">
    <vt:lpwstr>F805EAF44F024FECAD4D219A450EC8F0_13</vt:lpwstr>
  </property>
</Properties>
</file>